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9B" w:rsidRPr="000C637A" w:rsidRDefault="00396417" w:rsidP="00D74B9B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24550" cy="3181350"/>
            <wp:effectExtent l="0" t="0" r="0" b="0"/>
            <wp:docPr id="1" name="Рисунок 1" descr="C:\Users\User\Desktop\на сайт сканы\img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каны\img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396417">
      <w:pPr>
        <w:pStyle w:val="Default"/>
        <w:spacing w:before="100" w:after="100"/>
        <w:rPr>
          <w:rFonts w:ascii="Tahoma" w:hAnsi="Tahoma" w:cs="Tahoma"/>
          <w:sz w:val="18"/>
          <w:szCs w:val="18"/>
        </w:rPr>
      </w:pPr>
    </w:p>
    <w:p w:rsidR="00396417" w:rsidRDefault="00396417" w:rsidP="00396417">
      <w:pPr>
        <w:pStyle w:val="Default"/>
        <w:spacing w:before="100" w:after="10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0C637A" w:rsidRDefault="000C637A" w:rsidP="00D74B9B">
      <w:pPr>
        <w:pStyle w:val="Default"/>
        <w:spacing w:before="100" w:after="100"/>
        <w:ind w:firstLine="567"/>
        <w:jc w:val="center"/>
        <w:rPr>
          <w:rFonts w:ascii="Tahoma" w:hAnsi="Tahoma" w:cs="Tahoma"/>
          <w:sz w:val="18"/>
          <w:szCs w:val="18"/>
        </w:rPr>
      </w:pPr>
    </w:p>
    <w:p w:rsidR="00D74B9B" w:rsidRDefault="00D74B9B" w:rsidP="00D74B9B">
      <w:pPr>
        <w:pStyle w:val="Default"/>
        <w:spacing w:before="100" w:after="100"/>
        <w:ind w:firstLine="567"/>
        <w:jc w:val="center"/>
        <w:rPr>
          <w:sz w:val="26"/>
          <w:szCs w:val="26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I. </w:t>
      </w:r>
      <w:r>
        <w:rPr>
          <w:b/>
          <w:bCs/>
          <w:sz w:val="26"/>
          <w:szCs w:val="26"/>
        </w:rPr>
        <w:t xml:space="preserve">Общие положения </w:t>
      </w:r>
    </w:p>
    <w:p w:rsidR="00D74B9B" w:rsidRPr="007570A0" w:rsidRDefault="00C041A0" w:rsidP="007570A0">
      <w:pPr>
        <w:pStyle w:val="a3"/>
        <w:spacing w:before="0" w:beforeAutospacing="0" w:after="0" w:afterAutospacing="0"/>
        <w:ind w:firstLine="567"/>
        <w:jc w:val="both"/>
      </w:pPr>
      <w:r w:rsidRPr="00E33650">
        <w:t>1</w:t>
      </w:r>
      <w:r w:rsidRPr="007570A0">
        <w:t xml:space="preserve">.1. Настоящий порядок (далее Порядок) регулирует процесс разработки адаптированной основной образовательной программы (АООП) </w:t>
      </w:r>
      <w:r w:rsidR="00D74B9B" w:rsidRPr="007570A0">
        <w:t xml:space="preserve">для детей с ограниченными возможностями здоровья, детей-инвалидов (далее - дети с ОВЗ) </w:t>
      </w:r>
      <w:r w:rsidR="007570A0" w:rsidRPr="007570A0">
        <w:t>муниципального автономного дошкольного образовательн</w:t>
      </w:r>
      <w:r w:rsidR="000C637A">
        <w:t>ого учреждения «Детский сад № 8</w:t>
      </w:r>
      <w:r w:rsidR="007570A0" w:rsidRPr="007570A0">
        <w:t xml:space="preserve">» (далее-ДОУ) в соответствии </w:t>
      </w:r>
      <w:proofErr w:type="gramStart"/>
      <w:r w:rsidR="007570A0" w:rsidRPr="007570A0">
        <w:t>с</w:t>
      </w:r>
      <w:proofErr w:type="gramEnd"/>
      <w:r w:rsidR="00D74B9B" w:rsidRPr="007570A0">
        <w:t xml:space="preserve">: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>-</w:t>
      </w:r>
      <w:r w:rsidR="00D74B9B" w:rsidRPr="007570A0">
        <w:t xml:space="preserve"> </w:t>
      </w:r>
      <w:r w:rsidRPr="007570A0">
        <w:t>Ф</w:t>
      </w:r>
      <w:r w:rsidR="00D74B9B" w:rsidRPr="007570A0">
        <w:t>едеральн</w:t>
      </w:r>
      <w:r w:rsidRPr="007570A0">
        <w:t>ым</w:t>
      </w:r>
      <w:r w:rsidR="00D74B9B" w:rsidRPr="007570A0">
        <w:t xml:space="preserve"> закон</w:t>
      </w:r>
      <w:r w:rsidRPr="007570A0">
        <w:t>ом</w:t>
      </w:r>
      <w:r w:rsidR="00D74B9B" w:rsidRPr="007570A0">
        <w:t xml:space="preserve"> № 273-ФЗ </w:t>
      </w:r>
      <w:r w:rsidRPr="007570A0">
        <w:t>«</w:t>
      </w:r>
      <w:r w:rsidR="00D74B9B" w:rsidRPr="007570A0">
        <w:t xml:space="preserve">Об образовании в Российской Федерации» от 29.12.2012;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>-</w:t>
      </w:r>
      <w:r w:rsidR="00D74B9B" w:rsidRPr="007570A0"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начального общего образования" (п. 1.3);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>-</w:t>
      </w:r>
      <w:r w:rsidR="00D74B9B" w:rsidRPr="007570A0">
        <w:t xml:space="preserve"> санитарно-эпидемиологическими правилами и нормативами СанПиН 2.4.1.3049-13 </w:t>
      </w:r>
      <w:r w:rsidRPr="007570A0">
        <w:t>«</w:t>
      </w:r>
      <w:r w:rsidR="00D74B9B" w:rsidRPr="007570A0"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7570A0">
        <w:t>»</w:t>
      </w:r>
      <w:r w:rsidR="00D74B9B" w:rsidRPr="007570A0">
        <w:t xml:space="preserve"> (Постановление от 15 мая 2013 г. № 26);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>-</w:t>
      </w:r>
      <w:r w:rsidR="00D74B9B" w:rsidRPr="007570A0">
        <w:t xml:space="preserve"> Приказом Минобрнауки России от 30.08.2013 N 1015(ред. от 17.07.2015)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D74B9B" w:rsidRPr="007570A0">
        <w:t>-о</w:t>
      </w:r>
      <w:proofErr w:type="gramEnd"/>
      <w:r w:rsidR="00D74B9B" w:rsidRPr="007570A0">
        <w:t xml:space="preserve">бразовательным программам начального общего, основного общего и среднего общего образования»;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 xml:space="preserve">- </w:t>
      </w:r>
      <w:r>
        <w:t>у</w:t>
      </w:r>
      <w:r w:rsidRPr="007570A0">
        <w:t>ставом ДОУ</w:t>
      </w:r>
      <w:r w:rsidR="00D74B9B" w:rsidRPr="007570A0">
        <w:t xml:space="preserve">; </w:t>
      </w:r>
    </w:p>
    <w:p w:rsidR="00D74B9B" w:rsidRPr="007570A0" w:rsidRDefault="007570A0" w:rsidP="007570A0">
      <w:pPr>
        <w:pStyle w:val="Default"/>
        <w:ind w:firstLine="567"/>
        <w:jc w:val="both"/>
      </w:pPr>
      <w:r w:rsidRPr="007570A0">
        <w:t>-</w:t>
      </w:r>
      <w:r w:rsidR="00D74B9B" w:rsidRPr="007570A0">
        <w:t xml:space="preserve"> с основной образовательной программой </w:t>
      </w:r>
      <w:r w:rsidRPr="007570A0">
        <w:t>ДОУ</w:t>
      </w:r>
      <w:r w:rsidR="00D74B9B" w:rsidRPr="007570A0">
        <w:t xml:space="preserve">. </w:t>
      </w:r>
    </w:p>
    <w:p w:rsidR="00F40C73" w:rsidRPr="007570A0" w:rsidRDefault="00D74B9B" w:rsidP="00757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0A0">
        <w:rPr>
          <w:rFonts w:ascii="Times New Roman" w:hAnsi="Times New Roman" w:cs="Times New Roman"/>
          <w:sz w:val="24"/>
          <w:szCs w:val="24"/>
        </w:rPr>
        <w:t>1.2.</w:t>
      </w:r>
      <w:r w:rsidR="007570A0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7570A0">
        <w:rPr>
          <w:rFonts w:ascii="Times New Roman" w:hAnsi="Times New Roman" w:cs="Times New Roman"/>
          <w:sz w:val="24"/>
          <w:szCs w:val="24"/>
        </w:rPr>
        <w:t xml:space="preserve"> определяет структуру разработки и утверждения адаптированной основной образовательной программы дошкольного образовательного учреждения.</w:t>
      </w:r>
    </w:p>
    <w:p w:rsidR="00D74B9B" w:rsidRPr="00D678CC" w:rsidRDefault="00D74B9B" w:rsidP="007570A0">
      <w:pPr>
        <w:pStyle w:val="Default"/>
        <w:ind w:firstLine="567"/>
        <w:jc w:val="both"/>
      </w:pPr>
      <w:r w:rsidRPr="00D678CC">
        <w:t xml:space="preserve">1.3. АООП разрабатывается </w:t>
      </w:r>
      <w:r w:rsidR="007570A0" w:rsidRPr="00D678CC">
        <w:t xml:space="preserve">ДОУ </w:t>
      </w:r>
      <w:r w:rsidRPr="00D678CC">
        <w:t xml:space="preserve">самостоятельно на группу </w:t>
      </w:r>
      <w:r w:rsidR="007570A0" w:rsidRPr="00D678CC">
        <w:t>воспитанников</w:t>
      </w:r>
      <w:r w:rsidRPr="00D678CC">
        <w:t xml:space="preserve">, относящихся к одной категории лиц с ОВЗ, с учетом примерной программы коррекционно-развивающей работы данной категории лиц с ОВЗ. </w:t>
      </w:r>
    </w:p>
    <w:p w:rsidR="00D74B9B" w:rsidRPr="00D678CC" w:rsidRDefault="00D74B9B" w:rsidP="00D6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8CC">
        <w:rPr>
          <w:rFonts w:ascii="Times New Roman" w:hAnsi="Times New Roman" w:cs="Times New Roman"/>
          <w:sz w:val="24"/>
          <w:szCs w:val="24"/>
        </w:rPr>
        <w:t>1.4.</w:t>
      </w:r>
      <w:r w:rsidR="00D678CC">
        <w:rPr>
          <w:rFonts w:ascii="Times New Roman" w:hAnsi="Times New Roman" w:cs="Times New Roman"/>
          <w:sz w:val="24"/>
          <w:szCs w:val="24"/>
        </w:rPr>
        <w:t xml:space="preserve"> </w:t>
      </w:r>
      <w:r w:rsidRPr="00D678CC">
        <w:rPr>
          <w:rFonts w:ascii="Times New Roman" w:hAnsi="Times New Roman" w:cs="Times New Roman"/>
          <w:sz w:val="24"/>
          <w:szCs w:val="24"/>
        </w:rPr>
        <w:t xml:space="preserve">АООП разрабатывается </w:t>
      </w:r>
      <w:r w:rsidR="007570A0" w:rsidRPr="00D678CC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D678CC">
        <w:rPr>
          <w:rFonts w:ascii="Times New Roman" w:hAnsi="Times New Roman" w:cs="Times New Roman"/>
          <w:sz w:val="24"/>
          <w:szCs w:val="24"/>
        </w:rPr>
        <w:t xml:space="preserve">группой педагогических работников, рассматривается педагогическим </w:t>
      </w:r>
      <w:r w:rsidR="007570A0" w:rsidRPr="00D678CC">
        <w:rPr>
          <w:rFonts w:ascii="Times New Roman" w:hAnsi="Times New Roman" w:cs="Times New Roman"/>
          <w:sz w:val="24"/>
          <w:szCs w:val="24"/>
        </w:rPr>
        <w:t>с</w:t>
      </w:r>
      <w:r w:rsidRPr="00D678CC">
        <w:rPr>
          <w:rFonts w:ascii="Times New Roman" w:hAnsi="Times New Roman" w:cs="Times New Roman"/>
          <w:sz w:val="24"/>
          <w:szCs w:val="24"/>
        </w:rPr>
        <w:t>оветом ДОУ</w:t>
      </w:r>
      <w:r w:rsidR="007570A0" w:rsidRPr="00D678CC">
        <w:rPr>
          <w:rFonts w:ascii="Times New Roman" w:hAnsi="Times New Roman" w:cs="Times New Roman"/>
          <w:sz w:val="24"/>
          <w:szCs w:val="24"/>
        </w:rPr>
        <w:t>,</w:t>
      </w:r>
      <w:r w:rsidRPr="00D678CC">
        <w:rPr>
          <w:rFonts w:ascii="Times New Roman" w:hAnsi="Times New Roman" w:cs="Times New Roman"/>
          <w:sz w:val="24"/>
          <w:szCs w:val="24"/>
        </w:rPr>
        <w:t xml:space="preserve"> согласовывается с </w:t>
      </w:r>
      <w:r w:rsidR="00D678CC" w:rsidRPr="00D678CC">
        <w:rPr>
          <w:rFonts w:ascii="Times New Roman" w:hAnsi="Times New Roman" w:cs="Times New Roman"/>
          <w:sz w:val="24"/>
          <w:szCs w:val="24"/>
        </w:rPr>
        <w:t xml:space="preserve">начальником управления образования и </w:t>
      </w:r>
      <w:r w:rsidR="00D678CC">
        <w:rPr>
          <w:rFonts w:ascii="Times New Roman" w:hAnsi="Times New Roman" w:cs="Times New Roman"/>
          <w:sz w:val="24"/>
          <w:szCs w:val="24"/>
        </w:rPr>
        <w:t>п</w:t>
      </w:r>
      <w:r w:rsidR="00D678CC" w:rsidRPr="00D678CC">
        <w:rPr>
          <w:rFonts w:ascii="Times New Roman" w:hAnsi="Times New Roman" w:cs="Times New Roman"/>
          <w:sz w:val="24"/>
          <w:szCs w:val="24"/>
        </w:rPr>
        <w:t>редседател</w:t>
      </w:r>
      <w:r w:rsidR="00D678CC">
        <w:rPr>
          <w:rFonts w:ascii="Times New Roman" w:hAnsi="Times New Roman" w:cs="Times New Roman"/>
          <w:sz w:val="24"/>
          <w:szCs w:val="24"/>
        </w:rPr>
        <w:t>ем</w:t>
      </w:r>
      <w:r w:rsidR="00D678CC" w:rsidRPr="00D678CC">
        <w:rPr>
          <w:rFonts w:ascii="Times New Roman" w:hAnsi="Times New Roman" w:cs="Times New Roman"/>
          <w:sz w:val="24"/>
          <w:szCs w:val="24"/>
        </w:rPr>
        <w:t xml:space="preserve"> Наблюдательного совета </w:t>
      </w:r>
      <w:r w:rsidR="00D678CC">
        <w:rPr>
          <w:rFonts w:ascii="Times New Roman" w:hAnsi="Times New Roman" w:cs="Times New Roman"/>
          <w:sz w:val="24"/>
          <w:szCs w:val="24"/>
        </w:rPr>
        <w:t>ДОУ</w:t>
      </w:r>
      <w:r w:rsidRPr="00D678CC">
        <w:rPr>
          <w:rFonts w:ascii="Times New Roman" w:hAnsi="Times New Roman" w:cs="Times New Roman"/>
          <w:sz w:val="24"/>
          <w:szCs w:val="24"/>
        </w:rPr>
        <w:t>, утверждается заведующ</w:t>
      </w:r>
      <w:r w:rsidR="00D678CC">
        <w:rPr>
          <w:rFonts w:ascii="Times New Roman" w:hAnsi="Times New Roman" w:cs="Times New Roman"/>
          <w:sz w:val="24"/>
          <w:szCs w:val="24"/>
        </w:rPr>
        <w:t>им</w:t>
      </w:r>
      <w:r w:rsidRPr="00D678CC"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D74B9B" w:rsidRPr="007570A0" w:rsidRDefault="00D74B9B" w:rsidP="00D678CC">
      <w:pPr>
        <w:pStyle w:val="Default"/>
        <w:ind w:firstLine="567"/>
        <w:jc w:val="center"/>
      </w:pPr>
      <w:r w:rsidRPr="007570A0">
        <w:rPr>
          <w:b/>
          <w:bCs/>
        </w:rPr>
        <w:t>ӀӀ. Структура адаптированной основной образовательной программы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2.1.Структура АООП должна соответствовать требованиям к содержанию образовательной программы дошкольного учреждения и содержать четыре раздела: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• целевой;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• содержательный;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• организационный: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• дополнительный.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2.2.Титульный лист содержит: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информацию об Учреждении, о том, когда и кем </w:t>
      </w:r>
      <w:proofErr w:type="gramStart"/>
      <w:r w:rsidR="00D74B9B" w:rsidRPr="007570A0">
        <w:t>рассмотрена</w:t>
      </w:r>
      <w:proofErr w:type="gramEnd"/>
      <w:r w:rsidR="00D74B9B" w:rsidRPr="007570A0">
        <w:t xml:space="preserve">, согласована и утверждена АООП (полное наименование образовательного учреждения); </w:t>
      </w:r>
    </w:p>
    <w:p w:rsidR="00D678CC" w:rsidRPr="00D678CC" w:rsidRDefault="00D678CC" w:rsidP="00D6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D74B9B" w:rsidRPr="007570A0">
        <w:rPr>
          <w:rFonts w:ascii="Times New Roman" w:hAnsi="Times New Roman" w:cs="Times New Roman"/>
          <w:sz w:val="24"/>
          <w:szCs w:val="24"/>
        </w:rPr>
        <w:t xml:space="preserve"> гриф согласования АООП (с указанием даты, Ф</w:t>
      </w:r>
      <w:proofErr w:type="gramStart"/>
      <w:r w:rsidR="00D74B9B" w:rsidRPr="007570A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D74B9B" w:rsidRPr="007570A0">
        <w:rPr>
          <w:rFonts w:ascii="Times New Roman" w:hAnsi="Times New Roman" w:cs="Times New Roman"/>
          <w:sz w:val="24"/>
          <w:szCs w:val="24"/>
        </w:rPr>
        <w:t xml:space="preserve">.О. </w:t>
      </w:r>
      <w:r w:rsidRPr="00D678CC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8CC">
        <w:rPr>
          <w:rFonts w:ascii="Times New Roman" w:hAnsi="Times New Roman" w:cs="Times New Roman"/>
          <w:sz w:val="24"/>
          <w:szCs w:val="24"/>
        </w:rPr>
        <w:t xml:space="preserve"> управления образования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78C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78CC">
        <w:rPr>
          <w:rFonts w:ascii="Times New Roman" w:hAnsi="Times New Roman" w:cs="Times New Roman"/>
          <w:sz w:val="24"/>
          <w:szCs w:val="24"/>
        </w:rPr>
        <w:t xml:space="preserve"> Наблюдательного совета </w:t>
      </w:r>
      <w:r>
        <w:rPr>
          <w:rFonts w:ascii="Times New Roman" w:hAnsi="Times New Roman" w:cs="Times New Roman"/>
          <w:sz w:val="24"/>
          <w:szCs w:val="24"/>
        </w:rPr>
        <w:t>ДОУ)</w:t>
      </w:r>
      <w:r w:rsidRPr="00D678CC">
        <w:rPr>
          <w:rFonts w:ascii="Times New Roman" w:hAnsi="Times New Roman" w:cs="Times New Roman"/>
          <w:sz w:val="24"/>
          <w:szCs w:val="24"/>
        </w:rPr>
        <w:t>, утверждается 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678CC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гриф рассмотрения АООП (с указанием даты проведения и номера протокола заседания педагогического </w:t>
      </w:r>
      <w:r>
        <w:t>с</w:t>
      </w:r>
      <w:r w:rsidR="00D74B9B" w:rsidRPr="007570A0">
        <w:t>овета</w:t>
      </w:r>
      <w:proofErr w:type="gramStart"/>
      <w:r w:rsidR="00D74B9B" w:rsidRPr="007570A0">
        <w:t xml:space="preserve"> )</w:t>
      </w:r>
      <w:proofErr w:type="gramEnd"/>
      <w:r w:rsidR="00D74B9B" w:rsidRPr="007570A0">
        <w:t xml:space="preserve">;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полное наименование АООП с указанием категории детей, для которых она разрабатывается;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год составления АООП.</w:t>
      </w:r>
    </w:p>
    <w:p w:rsidR="00D74B9B" w:rsidRPr="007570A0" w:rsidRDefault="00D74B9B" w:rsidP="007570A0">
      <w:pPr>
        <w:pStyle w:val="Default"/>
        <w:ind w:firstLine="567"/>
        <w:jc w:val="both"/>
      </w:pPr>
    </w:p>
    <w:p w:rsidR="00D74B9B" w:rsidRPr="007570A0" w:rsidRDefault="00D74B9B" w:rsidP="00D678CC">
      <w:pPr>
        <w:pStyle w:val="Default"/>
        <w:pageBreakBefore/>
        <w:ind w:firstLine="567"/>
        <w:jc w:val="both"/>
      </w:pPr>
      <w:r w:rsidRPr="007570A0">
        <w:lastRenderedPageBreak/>
        <w:t>2.3.</w:t>
      </w:r>
      <w:r w:rsidR="00D678CC">
        <w:t xml:space="preserve"> </w:t>
      </w:r>
      <w:r w:rsidRPr="00D678CC">
        <w:t xml:space="preserve">Целевой раздел АООП содержит пояснительную записку и планируемые результаты освоения АООП с учетом возрастных </w:t>
      </w:r>
      <w:r w:rsidRPr="007570A0">
        <w:t xml:space="preserve">возможностей и индивидуальных особенностей развития детей с ограниченными возможностями здоровья, в том числе детей-инвалидов (далее - дети с ограниченными возможностями здоровья).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2.3.1.</w:t>
      </w:r>
      <w:r w:rsidR="00D678CC">
        <w:t xml:space="preserve"> </w:t>
      </w:r>
      <w:r w:rsidRPr="007570A0">
        <w:t xml:space="preserve">Пояснительная записка содержит: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общую характеристику АООП, в том числе нормативные документы, на основании которых она разработана, с указанием примерных программ коррекционно-развивающей направленности для данной категории детей с ОВЗ;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цели и задачи реализации АООП;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принципы и подходы к формированию АООП;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значимые для разработки и реализации Программы характеристики, в том числе возрастные и индивидуальные характеристики особенностей развития детей с ОВЗ, детей-инвалидов; </w:t>
      </w:r>
    </w:p>
    <w:p w:rsidR="00D74B9B" w:rsidRPr="007570A0" w:rsidRDefault="00D678CC" w:rsidP="007570A0">
      <w:pPr>
        <w:pStyle w:val="Default"/>
        <w:ind w:firstLine="567"/>
        <w:jc w:val="both"/>
      </w:pPr>
      <w:proofErr w:type="gramStart"/>
      <w:r>
        <w:t>-</w:t>
      </w:r>
      <w:r w:rsidR="00D74B9B" w:rsidRPr="007570A0">
        <w:t xml:space="preserve"> описание особых образовательных потребностей обучающихся с ОВЗ (если таковые имеются. </w:t>
      </w:r>
      <w:proofErr w:type="gramEnd"/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2.3.2.</w:t>
      </w:r>
      <w:r w:rsidR="00D678CC">
        <w:t xml:space="preserve"> </w:t>
      </w:r>
      <w:r w:rsidRPr="007570A0">
        <w:t xml:space="preserve">Планируемые результаты освоения АООП детей с ограниченными возможностями здоровья, в том числе детей-инвалидов отражают целевые ориентиры на момент завершения дошкольного учреждения с учетом, реализуемой примерной программы коррекционно-развивающей направленности. Особенности организации педагогической диагностики и мониторинга.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2.4</w:t>
      </w:r>
      <w:r w:rsidRPr="00D678CC">
        <w:t>.</w:t>
      </w:r>
      <w:r w:rsidR="00D678CC" w:rsidRPr="00D678CC">
        <w:t xml:space="preserve"> </w:t>
      </w:r>
      <w:r w:rsidRPr="00D678CC">
        <w:t xml:space="preserve">Содержательный раздел АООП раскрывает: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 xml:space="preserve">-  </w:t>
      </w:r>
      <w:r w:rsidR="00D74B9B" w:rsidRPr="007570A0"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>.</w:t>
      </w:r>
      <w:r>
        <w:t xml:space="preserve"> </w:t>
      </w:r>
      <w:r w:rsidR="00D74B9B" w:rsidRPr="007570A0">
        <w:t xml:space="preserve">Взаимодействие взрослых с детьми.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 xml:space="preserve">- </w:t>
      </w:r>
      <w:r w:rsidR="00D74B9B" w:rsidRPr="007570A0">
        <w:t xml:space="preserve">Взаимодействие педагогического коллектива с семьями </w:t>
      </w:r>
      <w:proofErr w:type="gramStart"/>
      <w:r w:rsidR="00D74B9B" w:rsidRPr="007570A0">
        <w:t>обучающихся</w:t>
      </w:r>
      <w:proofErr w:type="gramEnd"/>
      <w:r w:rsidR="00D74B9B" w:rsidRPr="007570A0">
        <w:t xml:space="preserve">. </w:t>
      </w:r>
    </w:p>
    <w:p w:rsidR="00D74B9B" w:rsidRPr="007570A0" w:rsidRDefault="00D678CC" w:rsidP="007570A0">
      <w:pPr>
        <w:pStyle w:val="Default"/>
        <w:ind w:firstLine="567"/>
        <w:jc w:val="both"/>
      </w:pPr>
      <w:proofErr w:type="gramStart"/>
      <w:r>
        <w:t xml:space="preserve">- </w:t>
      </w:r>
      <w:r w:rsidR="00D74B9B" w:rsidRPr="007570A0">
        <w:t xml:space="preserve">Программа коррекционной работы с детьми ОВЗ (содержание образовательной деятельности по профессиональной коррекции нарушений развития детей (коррекционная программа). </w:t>
      </w:r>
      <w:proofErr w:type="gramEnd"/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2.5.</w:t>
      </w:r>
      <w:r w:rsidR="00D678CC">
        <w:t xml:space="preserve"> </w:t>
      </w:r>
      <w:r w:rsidRPr="00D678CC">
        <w:t>Организационный раздел АООП содержит</w:t>
      </w:r>
      <w:r w:rsidRPr="007570A0">
        <w:t xml:space="preserve">: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 xml:space="preserve">- </w:t>
      </w:r>
      <w:r w:rsidR="00D74B9B" w:rsidRPr="007570A0">
        <w:t xml:space="preserve"> </w:t>
      </w:r>
      <w:r w:rsidR="004B395F">
        <w:t>П</w:t>
      </w:r>
      <w:r w:rsidR="00D74B9B" w:rsidRPr="007570A0">
        <w:t>сихолого-педагогические условия, обеспечивающие развитие ребенка</w:t>
      </w:r>
      <w:r w:rsidR="004B395F">
        <w:t>.</w:t>
      </w:r>
      <w:r w:rsidR="00D74B9B" w:rsidRPr="007570A0">
        <w:t xml:space="preserve"> </w:t>
      </w:r>
    </w:p>
    <w:p w:rsidR="00D74B9B" w:rsidRPr="007570A0" w:rsidRDefault="00D678CC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</w:t>
      </w:r>
      <w:r w:rsidR="004B395F">
        <w:t>О</w:t>
      </w:r>
      <w:r>
        <w:t>писание о</w:t>
      </w:r>
      <w:r w:rsidR="00D74B9B" w:rsidRPr="007570A0">
        <w:t>рганизаци</w:t>
      </w:r>
      <w:r>
        <w:t>и</w:t>
      </w:r>
      <w:r w:rsidR="00D74B9B" w:rsidRPr="007570A0">
        <w:t xml:space="preserve"> развивающей предметно-пространственной среды с учетом особенностей </w:t>
      </w:r>
      <w:r>
        <w:t>детей</w:t>
      </w:r>
      <w:r w:rsidR="00D74B9B" w:rsidRPr="007570A0">
        <w:t xml:space="preserve"> с ОВЗ.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Кадровое обеспечение реализации АООП.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Описание материально-технических условий реализации АООП, в том числе создание специальных необходимых условий воспитания, обучения детей с ОВЗ и детей-инвалидов.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Финансовые условия реализации АООП.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>. Планирование образовательной деятельности.</w:t>
      </w:r>
    </w:p>
    <w:p w:rsidR="00D74B9B" w:rsidRPr="007570A0" w:rsidRDefault="004B395F" w:rsidP="007570A0">
      <w:pPr>
        <w:pStyle w:val="Default"/>
        <w:ind w:firstLine="567"/>
        <w:jc w:val="both"/>
      </w:pPr>
      <w:r>
        <w:t xml:space="preserve">- </w:t>
      </w:r>
      <w:r w:rsidR="00D74B9B" w:rsidRPr="007570A0">
        <w:t xml:space="preserve">Распорядок и режим дня.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Перспективы работы по совершенствованию и развитию содержания АООП и обеспечивающих её реализацию нормативно-правовых, финансовых, научно-методических, кадровых, информационных и материально-технических ресурсов.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ОВЗ, и детей-инвалидов).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2.6. Дополнительный раздел содержит: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краткую презентацию АООП для родителей (законных представителей) детей-инвалидов, детей с ОВЗ;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возрастные и иные категории детей с ОВЗ, на которых </w:t>
      </w:r>
      <w:proofErr w:type="gramStart"/>
      <w:r w:rsidR="00D74B9B" w:rsidRPr="007570A0">
        <w:t>ориентирована</w:t>
      </w:r>
      <w:proofErr w:type="gramEnd"/>
      <w:r w:rsidR="00D74B9B" w:rsidRPr="007570A0">
        <w:t xml:space="preserve"> АООП;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характеристика взаимодействия педагогического коллектива с семьями детей с ОВЗ. </w:t>
      </w:r>
    </w:p>
    <w:p w:rsidR="00D74B9B" w:rsidRPr="007570A0" w:rsidRDefault="00D74B9B" w:rsidP="004B395F">
      <w:pPr>
        <w:pStyle w:val="Default"/>
        <w:ind w:firstLine="567"/>
        <w:jc w:val="center"/>
      </w:pPr>
      <w:r w:rsidRPr="007570A0">
        <w:rPr>
          <w:b/>
          <w:bCs/>
        </w:rPr>
        <w:lastRenderedPageBreak/>
        <w:t>ӀӀӀ. Изменения и дополнения в АООП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3.1. АООП может изменяться и дополняться по решению педагогического </w:t>
      </w:r>
      <w:r w:rsidR="004B395F">
        <w:t>с</w:t>
      </w:r>
      <w:r w:rsidRPr="007570A0">
        <w:t xml:space="preserve">овета.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3.2. Основания для внесения изменений: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обновления системы образования (изменение нормативной базы, регламентирующей содержание общего образования),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предложения педагогических работников по результатам реализации АООП в текущем учебном году, </w:t>
      </w:r>
    </w:p>
    <w:p w:rsidR="00D74B9B" w:rsidRPr="007570A0" w:rsidRDefault="004B395F" w:rsidP="007570A0">
      <w:pPr>
        <w:pStyle w:val="Default"/>
        <w:ind w:firstLine="567"/>
        <w:jc w:val="both"/>
      </w:pPr>
      <w:r>
        <w:t>-</w:t>
      </w:r>
      <w:r w:rsidR="00D74B9B" w:rsidRPr="007570A0">
        <w:t xml:space="preserve"> обновление списка, используемой литературы и методических пособий.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3.3. Дополнения и изменения в АООП могут вноситься ежегодно перед началом нового учебного года. При накоплении большого количества изменения АООП корректируются в виде новой редакции программы. </w:t>
      </w:r>
    </w:p>
    <w:p w:rsidR="00D74B9B" w:rsidRPr="007570A0" w:rsidRDefault="00D74B9B" w:rsidP="004B395F">
      <w:pPr>
        <w:pStyle w:val="Default"/>
        <w:ind w:firstLine="567"/>
        <w:jc w:val="center"/>
      </w:pPr>
      <w:r w:rsidRPr="007570A0">
        <w:rPr>
          <w:b/>
          <w:bCs/>
        </w:rPr>
        <w:t>IV. Ответственность и контроль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4.1.</w:t>
      </w:r>
      <w:r w:rsidR="004B395F">
        <w:t xml:space="preserve"> </w:t>
      </w:r>
      <w:r w:rsidRPr="007570A0">
        <w:t xml:space="preserve">Ответственность за полноту и качество реализации АООП возлагается на педагогов </w:t>
      </w:r>
      <w:r w:rsidR="004B395F">
        <w:t>ДОУ</w:t>
      </w:r>
      <w:r w:rsidRPr="007570A0">
        <w:t xml:space="preserve">, реализующих АООП.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4.2.</w:t>
      </w:r>
      <w:r w:rsidR="004B395F">
        <w:t xml:space="preserve"> </w:t>
      </w:r>
      <w:r w:rsidRPr="007570A0">
        <w:t xml:space="preserve">Контроль над полнотой и качеством реализации АООП осуществляется администрацией </w:t>
      </w:r>
      <w:r w:rsidR="004B395F">
        <w:t>ДОУ</w:t>
      </w:r>
      <w:r w:rsidRPr="007570A0">
        <w:t xml:space="preserve">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>4.3.</w:t>
      </w:r>
      <w:r w:rsidR="004B395F">
        <w:t xml:space="preserve"> </w:t>
      </w:r>
      <w:r w:rsidRPr="007570A0">
        <w:t>Ответственность за контроль над полнотой и качеством реализации AOO</w:t>
      </w:r>
      <w:proofErr w:type="gramStart"/>
      <w:r w:rsidRPr="007570A0">
        <w:t>П</w:t>
      </w:r>
      <w:proofErr w:type="gramEnd"/>
      <w:r w:rsidRPr="007570A0">
        <w:t xml:space="preserve"> возлагается на </w:t>
      </w:r>
      <w:r w:rsidR="004B395F">
        <w:t>старшего воспитателя ДОУ</w:t>
      </w:r>
      <w:r w:rsidRPr="007570A0">
        <w:t xml:space="preserve">. </w:t>
      </w:r>
    </w:p>
    <w:p w:rsidR="00D74B9B" w:rsidRPr="007570A0" w:rsidRDefault="00D74B9B" w:rsidP="004B395F">
      <w:pPr>
        <w:pStyle w:val="Default"/>
        <w:ind w:firstLine="567"/>
        <w:jc w:val="center"/>
      </w:pPr>
      <w:r w:rsidRPr="007570A0">
        <w:rPr>
          <w:b/>
          <w:bCs/>
        </w:rPr>
        <w:t>V. Делопроизводство</w:t>
      </w:r>
    </w:p>
    <w:p w:rsidR="00212FD8" w:rsidRDefault="00D74B9B" w:rsidP="00212FD8">
      <w:pPr>
        <w:pStyle w:val="Default"/>
        <w:ind w:firstLine="567"/>
        <w:jc w:val="both"/>
      </w:pPr>
      <w:r w:rsidRPr="007570A0">
        <w:t>5.1. АООП хранится в методическом кабинете ДОУ.</w:t>
      </w:r>
      <w:r w:rsidR="00212FD8">
        <w:t xml:space="preserve"> </w:t>
      </w:r>
    </w:p>
    <w:p w:rsidR="00D74B9B" w:rsidRPr="007570A0" w:rsidRDefault="00D74B9B" w:rsidP="00212FD8">
      <w:pPr>
        <w:pStyle w:val="Default"/>
        <w:ind w:firstLine="567"/>
        <w:jc w:val="both"/>
      </w:pPr>
      <w:r w:rsidRPr="007570A0">
        <w:t xml:space="preserve">5.2. К АООП имеют доступ все педагогические работники и администрация учреждения. </w:t>
      </w:r>
    </w:p>
    <w:p w:rsidR="00D74B9B" w:rsidRPr="007570A0" w:rsidRDefault="00D74B9B" w:rsidP="007570A0">
      <w:pPr>
        <w:pStyle w:val="Default"/>
        <w:ind w:firstLine="567"/>
        <w:jc w:val="both"/>
      </w:pPr>
      <w:r w:rsidRPr="007570A0">
        <w:t xml:space="preserve">5.3. </w:t>
      </w:r>
      <w:proofErr w:type="gramStart"/>
      <w:r w:rsidRPr="007570A0">
        <w:t>AO</w:t>
      </w:r>
      <w:proofErr w:type="gramEnd"/>
      <w:r w:rsidRPr="007570A0">
        <w:t>ОП хранится 3 года после истечения срока ее действия.</w:t>
      </w:r>
    </w:p>
    <w:sectPr w:rsidR="00D74B9B" w:rsidRPr="007570A0" w:rsidSect="009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445"/>
    <w:rsid w:val="000C637A"/>
    <w:rsid w:val="000D7DDC"/>
    <w:rsid w:val="00212FD8"/>
    <w:rsid w:val="00396417"/>
    <w:rsid w:val="003A440F"/>
    <w:rsid w:val="004B395F"/>
    <w:rsid w:val="007570A0"/>
    <w:rsid w:val="0076517B"/>
    <w:rsid w:val="00772593"/>
    <w:rsid w:val="00994879"/>
    <w:rsid w:val="00A7739B"/>
    <w:rsid w:val="00C041A0"/>
    <w:rsid w:val="00D678CC"/>
    <w:rsid w:val="00D74B9B"/>
    <w:rsid w:val="00EA1445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2018-02-12T12:22:00Z</cp:lastPrinted>
  <dcterms:created xsi:type="dcterms:W3CDTF">2018-08-31T10:15:00Z</dcterms:created>
  <dcterms:modified xsi:type="dcterms:W3CDTF">2018-09-05T08:32:00Z</dcterms:modified>
</cp:coreProperties>
</file>